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3703DA" w:rsidRPr="003703D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703DA" w:rsidRPr="003703DA" w:rsidRDefault="003703DA" w:rsidP="003703DA">
            <w:pPr>
              <w:widowControl/>
              <w:spacing w:before="100" w:beforeAutospacing="1" w:after="100" w:afterAutospacing="1"/>
              <w:ind w:left="612" w:right="612"/>
              <w:jc w:val="center"/>
              <w:rPr>
                <w:rFonts w:ascii="ˎ̥" w:eastAsia="宋体" w:hAnsi="ˎ̥" w:cs="宋体"/>
                <w:color w:val="FF0000"/>
                <w:kern w:val="0"/>
                <w:sz w:val="32"/>
                <w:szCs w:val="32"/>
              </w:rPr>
            </w:pPr>
            <w:r w:rsidRPr="003703DA">
              <w:rPr>
                <w:rFonts w:ascii="ˎ̥" w:eastAsia="宋体" w:hAnsi="ˎ̥" w:cs="宋体"/>
                <w:b/>
                <w:bCs/>
                <w:color w:val="FF0000"/>
                <w:kern w:val="0"/>
                <w:sz w:val="32"/>
                <w:szCs w:val="32"/>
              </w:rPr>
              <w:t>2010</w:t>
            </w:r>
            <w:r w:rsidRPr="003703DA">
              <w:rPr>
                <w:rFonts w:ascii="ˎ̥" w:eastAsia="宋体" w:hAnsi="ˎ̥" w:cs="宋体"/>
                <w:b/>
                <w:bCs/>
                <w:color w:val="FF0000"/>
                <w:kern w:val="0"/>
                <w:sz w:val="32"/>
                <w:szCs w:val="32"/>
              </w:rPr>
              <w:t>年拟颁布的国家计量技术法规目录</w:t>
            </w:r>
            <w:r w:rsidRPr="003703DA">
              <w:rPr>
                <w:rFonts w:ascii="ˎ̥" w:eastAsia="宋体" w:hAnsi="ˎ̥" w:cs="宋体"/>
                <w:b/>
                <w:bCs/>
                <w:color w:val="FF0000"/>
                <w:kern w:val="0"/>
                <w:sz w:val="32"/>
                <w:szCs w:val="32"/>
              </w:rPr>
              <w:t xml:space="preserve"> </w:t>
            </w:r>
          </w:p>
          <w:p w:rsidR="003703DA" w:rsidRPr="003703DA" w:rsidRDefault="003703DA" w:rsidP="003703DA">
            <w:pPr>
              <w:widowControl/>
              <w:spacing w:before="100" w:beforeAutospacing="1" w:after="100" w:afterAutospacing="1" w:line="360" w:lineRule="auto"/>
              <w:ind w:left="856" w:right="856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3703D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    </w:t>
            </w:r>
            <w:r w:rsidRPr="003703D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为方便读者了解国家计量技术法规的制修订情况，及时跟踪和更新计量技术法规的最新内容，本刊从全国各计量技术委员会获得了</w:t>
            </w:r>
            <w:r w:rsidRPr="003703D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2010</w:t>
            </w:r>
            <w:r w:rsidRPr="003703D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年拟颁布的计量技术法规的相关信息，见下表</w:t>
            </w:r>
            <w:r w:rsidRPr="003703D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:</w:t>
            </w:r>
            <w:r w:rsidRPr="003703D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br/>
              <w:t>    </w:t>
            </w:r>
          </w:p>
          <w:p w:rsidR="003703DA" w:rsidRPr="003703DA" w:rsidRDefault="003703DA" w:rsidP="003703D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lastRenderedPageBreak/>
              <w:drawing>
                <wp:inline distT="0" distB="0" distL="0" distR="0">
                  <wp:extent cx="5711190" cy="6703060"/>
                  <wp:effectExtent l="19050" t="0" r="3810" b="0"/>
                  <wp:docPr id="1" name="图片 1" descr="缺插图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缺插图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1190" cy="6703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3DA" w:rsidRPr="003703DA" w:rsidRDefault="003703DA" w:rsidP="003703DA">
            <w:pPr>
              <w:widowControl/>
              <w:spacing w:before="100" w:beforeAutospacing="1" w:after="100" w:afterAutospacing="1" w:line="360" w:lineRule="auto"/>
              <w:ind w:left="856" w:right="856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3703D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br/>
              <w:t>    </w:t>
            </w:r>
          </w:p>
          <w:p w:rsidR="003703DA" w:rsidRPr="003703DA" w:rsidRDefault="003703DA" w:rsidP="003703D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lastRenderedPageBreak/>
              <w:drawing>
                <wp:inline distT="0" distB="0" distL="0" distR="0">
                  <wp:extent cx="5711190" cy="8074660"/>
                  <wp:effectExtent l="19050" t="0" r="3810" b="0"/>
                  <wp:docPr id="2" name="图片 2" descr="缺插图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缺插图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1190" cy="8074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1876" w:rsidRDefault="003703DA">
      <w:r w:rsidRPr="003703DA">
        <w:rPr>
          <w:rFonts w:ascii="宋体" w:eastAsia="宋体" w:hAnsi="宋体" w:cs="宋体"/>
          <w:kern w:val="0"/>
          <w:sz w:val="24"/>
          <w:szCs w:val="24"/>
        </w:rPr>
        <w:lastRenderedPageBreak/>
        <w:pict/>
      </w:r>
    </w:p>
    <w:sectPr w:rsidR="00361876" w:rsidSect="003618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03DA"/>
    <w:rsid w:val="00361876"/>
    <w:rsid w:val="00370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8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title">
    <w:name w:val="mtitle"/>
    <w:basedOn w:val="a"/>
    <w:rsid w:val="003703DA"/>
    <w:pPr>
      <w:widowControl/>
      <w:spacing w:before="100" w:beforeAutospacing="1" w:after="100" w:afterAutospacing="1"/>
      <w:ind w:left="612" w:right="612"/>
      <w:jc w:val="center"/>
    </w:pPr>
    <w:rPr>
      <w:rFonts w:ascii="ˎ̥" w:eastAsia="宋体" w:hAnsi="ˎ̥" w:cs="宋体"/>
      <w:color w:val="FF0000"/>
      <w:kern w:val="0"/>
      <w:sz w:val="32"/>
      <w:szCs w:val="32"/>
    </w:rPr>
  </w:style>
  <w:style w:type="paragraph" w:customStyle="1" w:styleId="text">
    <w:name w:val="text"/>
    <w:basedOn w:val="a"/>
    <w:rsid w:val="003703DA"/>
    <w:pPr>
      <w:widowControl/>
      <w:spacing w:before="100" w:beforeAutospacing="1" w:after="100" w:afterAutospacing="1" w:line="360" w:lineRule="auto"/>
      <w:ind w:left="856" w:right="856"/>
      <w:jc w:val="left"/>
    </w:pPr>
    <w:rPr>
      <w:rFonts w:ascii="ˎ̥" w:eastAsia="宋体" w:hAnsi="ˎ̥" w:cs="宋体"/>
      <w:color w:val="000000"/>
      <w:kern w:val="0"/>
      <w:sz w:val="18"/>
      <w:szCs w:val="18"/>
    </w:rPr>
  </w:style>
  <w:style w:type="paragraph" w:customStyle="1" w:styleId="img">
    <w:name w:val="img"/>
    <w:basedOn w:val="a"/>
    <w:rsid w:val="003703DA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703D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703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45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fz</dc:creator>
  <cp:keywords/>
  <dc:description/>
  <cp:lastModifiedBy>fz</cp:lastModifiedBy>
  <cp:revision>1</cp:revision>
  <dcterms:created xsi:type="dcterms:W3CDTF">2010-03-18T02:23:00Z</dcterms:created>
  <dcterms:modified xsi:type="dcterms:W3CDTF">2010-03-18T02:46:00Z</dcterms:modified>
</cp:coreProperties>
</file>